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4" w:rsidRPr="00723C7A" w:rsidRDefault="007D0694" w:rsidP="007D0694">
      <w:pPr>
        <w:pStyle w:val="a9"/>
        <w:rPr>
          <w:rFonts w:ascii="Times New Roman" w:hAnsi="Times New Roman" w:cs="Times New Roman"/>
          <w:sz w:val="22"/>
          <w:szCs w:val="22"/>
        </w:rPr>
      </w:pPr>
      <w:r w:rsidRPr="00952288">
        <w:rPr>
          <w:rFonts w:ascii="Times New Roman" w:hAnsi="Times New Roman" w:cs="Times New Roman"/>
          <w:sz w:val="22"/>
          <w:szCs w:val="22"/>
        </w:rPr>
        <w:t xml:space="preserve">Заявка на получение коммерческого предложения по </w:t>
      </w:r>
      <w:r>
        <w:rPr>
          <w:rFonts w:ascii="Times New Roman" w:hAnsi="Times New Roman" w:cs="Times New Roman"/>
          <w:sz w:val="22"/>
          <w:szCs w:val="22"/>
        </w:rPr>
        <w:t xml:space="preserve">изготовлению </w:t>
      </w:r>
      <w:r>
        <w:rPr>
          <w:rFonts w:ascii="Times New Roman" w:hAnsi="Times New Roman" w:cs="Times New Roman"/>
          <w:sz w:val="22"/>
          <w:szCs w:val="22"/>
        </w:rPr>
        <w:br/>
        <w:t>контейнера хранения топлива для дизельной электростанции или котельной.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30"/>
        <w:gridCol w:w="90"/>
        <w:gridCol w:w="2340"/>
        <w:gridCol w:w="2343"/>
        <w:gridCol w:w="2336"/>
        <w:gridCol w:w="8"/>
      </w:tblGrid>
      <w:tr w:rsidR="007D0694" w:rsidRPr="00723C7A" w:rsidTr="007D0694">
        <w:trPr>
          <w:trHeight w:val="265"/>
        </w:trPr>
        <w:tc>
          <w:tcPr>
            <w:tcW w:w="10087" w:type="dxa"/>
            <w:gridSpan w:val="7"/>
            <w:shd w:val="clear" w:color="auto" w:fill="D99594"/>
            <w:vAlign w:val="center"/>
          </w:tcPr>
          <w:p w:rsidR="007D0694" w:rsidRPr="00516C41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 w:rsidRPr="00516C41">
              <w:rPr>
                <w:b/>
                <w:bCs/>
                <w:sz w:val="18"/>
                <w:szCs w:val="18"/>
              </w:rPr>
              <w:t>1. Контактная информация</w:t>
            </w:r>
          </w:p>
        </w:tc>
      </w:tr>
      <w:tr w:rsidR="007D0694" w:rsidRPr="00723C7A" w:rsidTr="007D0694">
        <w:tc>
          <w:tcPr>
            <w:tcW w:w="3060" w:type="dxa"/>
            <w:gridSpan w:val="3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Название Организации</w:t>
            </w:r>
          </w:p>
        </w:tc>
        <w:tc>
          <w:tcPr>
            <w:tcW w:w="7027" w:type="dxa"/>
            <w:gridSpan w:val="4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D0694" w:rsidRPr="00723C7A" w:rsidTr="007D0694">
        <w:tc>
          <w:tcPr>
            <w:tcW w:w="3060" w:type="dxa"/>
            <w:gridSpan w:val="3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Город</w:t>
            </w:r>
          </w:p>
        </w:tc>
        <w:tc>
          <w:tcPr>
            <w:tcW w:w="7027" w:type="dxa"/>
            <w:gridSpan w:val="4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</w:p>
        </w:tc>
      </w:tr>
      <w:tr w:rsidR="007D0694" w:rsidRPr="00723C7A" w:rsidTr="007D0694"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Город места установки КХТ:</w:t>
            </w:r>
          </w:p>
        </w:tc>
        <w:tc>
          <w:tcPr>
            <w:tcW w:w="7027" w:type="dxa"/>
            <w:gridSpan w:val="4"/>
            <w:tcBorders>
              <w:bottom w:val="single" w:sz="4" w:space="0" w:color="auto"/>
            </w:tcBorders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</w:p>
        </w:tc>
      </w:tr>
      <w:tr w:rsidR="007D0694" w:rsidRPr="00723C7A" w:rsidTr="007D0694">
        <w:tc>
          <w:tcPr>
            <w:tcW w:w="3060" w:type="dxa"/>
            <w:gridSpan w:val="3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Ф.И.О. Контактного лица</w:t>
            </w:r>
          </w:p>
        </w:tc>
        <w:tc>
          <w:tcPr>
            <w:tcW w:w="7027" w:type="dxa"/>
            <w:gridSpan w:val="4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</w:p>
        </w:tc>
      </w:tr>
      <w:tr w:rsidR="007D0694" w:rsidRPr="00723C7A" w:rsidTr="007D0694">
        <w:tc>
          <w:tcPr>
            <w:tcW w:w="3060" w:type="dxa"/>
            <w:gridSpan w:val="3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Должность контактного лица</w:t>
            </w:r>
          </w:p>
        </w:tc>
        <w:tc>
          <w:tcPr>
            <w:tcW w:w="7027" w:type="dxa"/>
            <w:gridSpan w:val="4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</w:p>
        </w:tc>
      </w:tr>
      <w:tr w:rsidR="007D0694" w:rsidRPr="00723C7A" w:rsidTr="007D0694">
        <w:tc>
          <w:tcPr>
            <w:tcW w:w="3060" w:type="dxa"/>
            <w:gridSpan w:val="3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Телефон</w:t>
            </w:r>
          </w:p>
        </w:tc>
        <w:tc>
          <w:tcPr>
            <w:tcW w:w="7027" w:type="dxa"/>
            <w:gridSpan w:val="4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</w:p>
        </w:tc>
      </w:tr>
      <w:tr w:rsidR="007D0694" w:rsidRPr="00723C7A" w:rsidTr="007D0694">
        <w:tc>
          <w:tcPr>
            <w:tcW w:w="3060" w:type="dxa"/>
            <w:gridSpan w:val="3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Факс</w:t>
            </w:r>
          </w:p>
        </w:tc>
        <w:tc>
          <w:tcPr>
            <w:tcW w:w="7027" w:type="dxa"/>
            <w:gridSpan w:val="4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</w:p>
        </w:tc>
      </w:tr>
      <w:tr w:rsidR="007D0694" w:rsidRPr="00723C7A" w:rsidTr="007D0694"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7D0694" w:rsidRPr="00723C7A" w:rsidRDefault="007D0694" w:rsidP="002B1E1A">
            <w:pPr>
              <w:rPr>
                <w:sz w:val="18"/>
                <w:szCs w:val="18"/>
                <w:lang w:val="en-US"/>
              </w:rPr>
            </w:pPr>
            <w:r w:rsidRPr="00723C7A">
              <w:rPr>
                <w:sz w:val="18"/>
                <w:szCs w:val="18"/>
              </w:rPr>
              <w:t>e-</w:t>
            </w:r>
            <w:proofErr w:type="spellStart"/>
            <w:r w:rsidRPr="00723C7A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7027" w:type="dxa"/>
            <w:gridSpan w:val="4"/>
            <w:tcBorders>
              <w:bottom w:val="single" w:sz="4" w:space="0" w:color="auto"/>
            </w:tcBorders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</w:p>
        </w:tc>
      </w:tr>
      <w:tr w:rsidR="007D0694" w:rsidRPr="00723C7A" w:rsidTr="007D0694">
        <w:trPr>
          <w:trHeight w:val="22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</w:tcPr>
          <w:p w:rsidR="007D0694" w:rsidRPr="00516C41" w:rsidRDefault="007D0694" w:rsidP="002B1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7" w:type="dxa"/>
            <w:gridSpan w:val="6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D0694" w:rsidRPr="00516C41" w:rsidRDefault="007D0694" w:rsidP="002B1E1A">
            <w:pPr>
              <w:jc w:val="center"/>
              <w:rPr>
                <w:sz w:val="18"/>
                <w:szCs w:val="18"/>
              </w:rPr>
            </w:pPr>
            <w:r w:rsidRPr="00516C41">
              <w:rPr>
                <w:b/>
                <w:sz w:val="18"/>
                <w:szCs w:val="18"/>
              </w:rPr>
              <w:t>2</w:t>
            </w:r>
            <w:r w:rsidRPr="00516C41">
              <w:rPr>
                <w:b/>
                <w:bCs/>
                <w:sz w:val="18"/>
                <w:szCs w:val="18"/>
              </w:rPr>
              <w:t>.  Общие требования к КХТ:</w:t>
            </w:r>
          </w:p>
        </w:tc>
      </w:tr>
      <w:tr w:rsidR="007D0694" w:rsidRPr="00723C7A" w:rsidTr="007D0694">
        <w:trPr>
          <w:trHeight w:val="167"/>
        </w:trPr>
        <w:tc>
          <w:tcPr>
            <w:tcW w:w="540" w:type="dxa"/>
            <w:shd w:val="clear" w:color="auto" w:fill="auto"/>
            <w:vAlign w:val="center"/>
          </w:tcPr>
          <w:p w:rsidR="007D0694" w:rsidRPr="00723C7A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D0694" w:rsidRPr="00723C7A" w:rsidRDefault="007D0694" w:rsidP="002B1E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6649842" wp14:editId="0C321EF4">
                  <wp:extent cx="1238250" cy="800100"/>
                  <wp:effectExtent l="0" t="0" r="0" b="0"/>
                  <wp:docPr id="6" name="Рисунок 6" descr="kht-1-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t-1-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7D0694" w:rsidRPr="00723C7A" w:rsidRDefault="007D0694" w:rsidP="002B1E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9DA3D98" wp14:editId="4479F0F2">
                  <wp:extent cx="1238250" cy="800100"/>
                  <wp:effectExtent l="0" t="0" r="0" b="0"/>
                  <wp:docPr id="5" name="Рисунок 5" descr="kht-2-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ht-2-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D0694" w:rsidRDefault="007D0694" w:rsidP="002B1E1A">
            <w:pPr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drawing>
                <wp:inline distT="0" distB="0" distL="0" distR="0" wp14:anchorId="151D5027" wp14:editId="2098B2A6">
                  <wp:extent cx="1238250" cy="800100"/>
                  <wp:effectExtent l="0" t="0" r="0" b="0"/>
                  <wp:docPr id="4" name="Рисунок 4" descr="kht-3-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ht-3-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7D0694" w:rsidRDefault="007D0694" w:rsidP="002B1E1A">
            <w:pPr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drawing>
                <wp:inline distT="0" distB="0" distL="0" distR="0" wp14:anchorId="1D0A52EA" wp14:editId="301B8EDC">
                  <wp:extent cx="1238250" cy="800100"/>
                  <wp:effectExtent l="0" t="0" r="0" b="0"/>
                  <wp:docPr id="2" name="Рисунок 2" descr="kht-4-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ht-4-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694" w:rsidRPr="00723C7A" w:rsidTr="007D0694">
        <w:trPr>
          <w:trHeight w:val="167"/>
        </w:trPr>
        <w:tc>
          <w:tcPr>
            <w:tcW w:w="540" w:type="dxa"/>
            <w:shd w:val="clear" w:color="auto" w:fill="auto"/>
            <w:vAlign w:val="center"/>
          </w:tcPr>
          <w:p w:rsidR="007D0694" w:rsidRPr="00B42C40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7D0694" w:rsidRDefault="007D0694" w:rsidP="002B1E1A">
            <w:pPr>
              <w:rPr>
                <w:b/>
                <w:bCs/>
                <w:sz w:val="18"/>
                <w:szCs w:val="18"/>
              </w:rPr>
            </w:pPr>
            <w:r w:rsidRPr="00B42C40">
              <w:rPr>
                <w:b/>
                <w:bCs/>
                <w:sz w:val="18"/>
                <w:szCs w:val="18"/>
              </w:rPr>
              <w:t>Тип 1</w:t>
            </w:r>
          </w:p>
          <w:p w:rsidR="007D0694" w:rsidRPr="000A453A" w:rsidRDefault="007D0694" w:rsidP="002B1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0A453A">
              <w:rPr>
                <w:bCs/>
                <w:sz w:val="16"/>
                <w:szCs w:val="16"/>
              </w:rPr>
              <w:t xml:space="preserve">езервуары КХТ со всех сторон закрыты металлическими декоративными панелями.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7D0694" w:rsidRDefault="007D0694" w:rsidP="002B1E1A">
            <w:pPr>
              <w:rPr>
                <w:b/>
                <w:bCs/>
                <w:sz w:val="18"/>
                <w:szCs w:val="18"/>
              </w:rPr>
            </w:pPr>
            <w:r w:rsidRPr="00B42C40">
              <w:rPr>
                <w:b/>
                <w:bCs/>
                <w:sz w:val="18"/>
                <w:szCs w:val="18"/>
              </w:rPr>
              <w:t>Тип 2</w:t>
            </w:r>
          </w:p>
          <w:p w:rsidR="007D0694" w:rsidRPr="000A453A" w:rsidRDefault="007D0694" w:rsidP="002B1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0A453A">
              <w:rPr>
                <w:bCs/>
                <w:sz w:val="16"/>
                <w:szCs w:val="16"/>
              </w:rPr>
              <w:t>езервуары КХТ с боков закрыты металлической сеткой,  с дополнительными декоративными панелями.</w:t>
            </w:r>
          </w:p>
        </w:tc>
        <w:tc>
          <w:tcPr>
            <w:tcW w:w="2343" w:type="dxa"/>
            <w:shd w:val="clear" w:color="auto" w:fill="auto"/>
          </w:tcPr>
          <w:p w:rsidR="007D0694" w:rsidRDefault="007D0694" w:rsidP="002B1E1A">
            <w:pPr>
              <w:rPr>
                <w:b/>
                <w:bCs/>
                <w:sz w:val="18"/>
                <w:szCs w:val="18"/>
              </w:rPr>
            </w:pPr>
            <w:r w:rsidRPr="00B42C40">
              <w:rPr>
                <w:b/>
                <w:bCs/>
                <w:sz w:val="18"/>
                <w:szCs w:val="18"/>
              </w:rPr>
              <w:t>Тип 3</w:t>
            </w:r>
          </w:p>
          <w:p w:rsidR="007D0694" w:rsidRPr="000A453A" w:rsidRDefault="007D0694" w:rsidP="002B1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0A453A">
              <w:rPr>
                <w:bCs/>
                <w:sz w:val="16"/>
                <w:szCs w:val="16"/>
              </w:rPr>
              <w:t>езервуары КХТ открыты.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7D0694" w:rsidRDefault="007D0694" w:rsidP="002B1E1A">
            <w:pPr>
              <w:rPr>
                <w:b/>
                <w:bCs/>
                <w:sz w:val="18"/>
                <w:szCs w:val="18"/>
              </w:rPr>
            </w:pPr>
            <w:r w:rsidRPr="00B42C40">
              <w:rPr>
                <w:b/>
                <w:bCs/>
                <w:sz w:val="18"/>
                <w:szCs w:val="18"/>
              </w:rPr>
              <w:t>Тип 4</w:t>
            </w:r>
          </w:p>
          <w:p w:rsidR="007D0694" w:rsidRPr="000A453A" w:rsidRDefault="007D0694" w:rsidP="002B1E1A">
            <w:pPr>
              <w:rPr>
                <w:bCs/>
                <w:sz w:val="16"/>
                <w:szCs w:val="16"/>
              </w:rPr>
            </w:pPr>
            <w:r w:rsidRPr="000A453A">
              <w:rPr>
                <w:bCs/>
                <w:sz w:val="16"/>
                <w:szCs w:val="16"/>
              </w:rPr>
              <w:t xml:space="preserve">Резервуары КХТ открыты, </w:t>
            </w:r>
            <w:r>
              <w:rPr>
                <w:bCs/>
                <w:sz w:val="16"/>
                <w:szCs w:val="16"/>
              </w:rPr>
              <w:t>Насосы</w:t>
            </w:r>
            <w:r w:rsidRPr="000A453A">
              <w:rPr>
                <w:bCs/>
                <w:sz w:val="16"/>
                <w:szCs w:val="16"/>
              </w:rPr>
              <w:t xml:space="preserve"> - в закрытом технологическом отсеке.</w:t>
            </w:r>
          </w:p>
        </w:tc>
      </w:tr>
      <w:tr w:rsidR="007D0694" w:rsidRPr="00723C7A" w:rsidTr="007D0694">
        <w:trPr>
          <w:trHeight w:val="16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694" w:rsidRPr="00723C7A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23C7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694" w:rsidRPr="00723C7A" w:rsidRDefault="007D0694" w:rsidP="002B1E1A">
            <w:pPr>
              <w:rPr>
                <w:b/>
                <w:bCs/>
                <w:sz w:val="18"/>
                <w:szCs w:val="18"/>
              </w:rPr>
            </w:pPr>
            <w:r w:rsidRPr="00723C7A">
              <w:rPr>
                <w:b/>
                <w:bCs/>
                <w:sz w:val="18"/>
                <w:szCs w:val="18"/>
              </w:rPr>
              <w:t>Количество контейнеров хранения топлива (КХТ)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694" w:rsidRPr="00723C7A" w:rsidRDefault="007D0694" w:rsidP="002B1E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723C7A">
              <w:rPr>
                <w:bCs/>
                <w:sz w:val="18"/>
                <w:szCs w:val="18"/>
              </w:rPr>
              <w:t xml:space="preserve">один </w:t>
            </w:r>
            <w:r>
              <w:rPr>
                <w:bCs/>
                <w:sz w:val="18"/>
                <w:szCs w:val="18"/>
              </w:rPr>
              <w:t xml:space="preserve">         </w:t>
            </w:r>
            <w:r w:rsidRPr="00723C7A">
              <w:rPr>
                <w:bCs/>
                <w:sz w:val="18"/>
                <w:szCs w:val="18"/>
              </w:rPr>
              <w:t xml:space="preserve"> два </w:t>
            </w:r>
            <w:r>
              <w:rPr>
                <w:bCs/>
                <w:sz w:val="18"/>
                <w:szCs w:val="18"/>
              </w:rPr>
              <w:t xml:space="preserve">        </w:t>
            </w:r>
            <w:r w:rsidRPr="00723C7A">
              <w:rPr>
                <w:sz w:val="18"/>
                <w:szCs w:val="18"/>
                <w:lang w:val="en-US"/>
              </w:rPr>
              <w:t xml:space="preserve"> </w:t>
            </w:r>
            <w:r w:rsidRPr="00723C7A">
              <w:rPr>
                <w:bCs/>
                <w:sz w:val="18"/>
                <w:szCs w:val="18"/>
              </w:rPr>
              <w:t xml:space="preserve"> три </w:t>
            </w:r>
            <w:r>
              <w:rPr>
                <w:bCs/>
                <w:sz w:val="18"/>
                <w:szCs w:val="18"/>
              </w:rPr>
              <w:t xml:space="preserve">           </w:t>
            </w:r>
            <w:r w:rsidRPr="00723C7A">
              <w:rPr>
                <w:bCs/>
                <w:sz w:val="18"/>
                <w:szCs w:val="18"/>
              </w:rPr>
              <w:t xml:space="preserve"> четыре</w:t>
            </w:r>
          </w:p>
        </w:tc>
      </w:tr>
      <w:tr w:rsidR="007D0694" w:rsidRPr="00723C7A" w:rsidTr="007D0694">
        <w:trPr>
          <w:trHeight w:val="92"/>
        </w:trPr>
        <w:tc>
          <w:tcPr>
            <w:tcW w:w="540" w:type="dxa"/>
            <w:shd w:val="clear" w:color="auto" w:fill="D99594"/>
          </w:tcPr>
          <w:p w:rsidR="007D0694" w:rsidRPr="00516C41" w:rsidRDefault="007D0694" w:rsidP="002B1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7" w:type="dxa"/>
            <w:gridSpan w:val="6"/>
            <w:shd w:val="clear" w:color="auto" w:fill="D99594"/>
            <w:vAlign w:val="center"/>
          </w:tcPr>
          <w:p w:rsidR="007D0694" w:rsidRPr="00516C41" w:rsidRDefault="007D0694" w:rsidP="002B1E1A">
            <w:pPr>
              <w:jc w:val="center"/>
              <w:rPr>
                <w:sz w:val="18"/>
                <w:szCs w:val="18"/>
              </w:rPr>
            </w:pPr>
            <w:r w:rsidRPr="00516C41">
              <w:rPr>
                <w:b/>
                <w:sz w:val="18"/>
                <w:szCs w:val="18"/>
              </w:rPr>
              <w:t>3</w:t>
            </w:r>
            <w:r w:rsidRPr="00516C41">
              <w:rPr>
                <w:b/>
                <w:bCs/>
                <w:sz w:val="18"/>
                <w:szCs w:val="18"/>
              </w:rPr>
              <w:t>. Требования к контейнеру хранения топлива:</w:t>
            </w:r>
          </w:p>
        </w:tc>
      </w:tr>
      <w:tr w:rsidR="007D0694" w:rsidRPr="00723C7A" w:rsidTr="007D0694">
        <w:trPr>
          <w:cantSplit/>
        </w:trPr>
        <w:tc>
          <w:tcPr>
            <w:tcW w:w="540" w:type="dxa"/>
            <w:vAlign w:val="center"/>
          </w:tcPr>
          <w:p w:rsidR="007D0694" w:rsidRPr="006D1FA7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 w:rsidRPr="006D1FA7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437721" w:rsidRDefault="007D0694" w:rsidP="002B1E1A">
            <w:pPr>
              <w:rPr>
                <w:sz w:val="18"/>
                <w:szCs w:val="18"/>
              </w:rPr>
            </w:pPr>
            <w:r w:rsidRPr="00437721">
              <w:rPr>
                <w:sz w:val="18"/>
                <w:szCs w:val="18"/>
              </w:rPr>
              <w:t xml:space="preserve">Количество резервуаров в контейнере 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6D1FA7" w:rsidRDefault="007D0694" w:rsidP="002B1E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6D1FA7">
              <w:rPr>
                <w:bCs/>
                <w:sz w:val="18"/>
                <w:szCs w:val="18"/>
              </w:rPr>
              <w:t xml:space="preserve">один </w:t>
            </w:r>
            <w:r>
              <w:rPr>
                <w:bCs/>
                <w:sz w:val="18"/>
                <w:szCs w:val="18"/>
              </w:rPr>
              <w:t xml:space="preserve">         </w:t>
            </w:r>
            <w:r w:rsidRPr="006D1FA7">
              <w:rPr>
                <w:bCs/>
                <w:sz w:val="18"/>
                <w:szCs w:val="18"/>
              </w:rPr>
              <w:t xml:space="preserve"> два</w:t>
            </w:r>
          </w:p>
        </w:tc>
      </w:tr>
      <w:tr w:rsidR="007D0694" w:rsidRPr="00723C7A" w:rsidTr="007D0694">
        <w:trPr>
          <w:cantSplit/>
        </w:trPr>
        <w:tc>
          <w:tcPr>
            <w:tcW w:w="540" w:type="dxa"/>
            <w:vAlign w:val="center"/>
          </w:tcPr>
          <w:p w:rsidR="007D0694" w:rsidRPr="00723C7A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 w:rsidRPr="00723C7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Объем резервуаров КХТ (м. куб.)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6D1FA7" w:rsidRDefault="007D0694" w:rsidP="002B1E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1-й резервуар:</w:t>
            </w:r>
            <w:r>
              <w:rPr>
                <w:bCs/>
                <w:sz w:val="18"/>
                <w:szCs w:val="18"/>
              </w:rPr>
              <w:br/>
              <w:t>2-й резервуар:</w:t>
            </w:r>
          </w:p>
        </w:tc>
      </w:tr>
      <w:tr w:rsidR="007D0694" w:rsidRPr="00723C7A" w:rsidTr="007D0694">
        <w:trPr>
          <w:cantSplit/>
          <w:trHeight w:val="202"/>
        </w:trPr>
        <w:tc>
          <w:tcPr>
            <w:tcW w:w="540" w:type="dxa"/>
            <w:vAlign w:val="center"/>
          </w:tcPr>
          <w:p w:rsidR="007D0694" w:rsidRPr="00723C7A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 w:rsidRPr="00723C7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Тип резервуаров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 xml:space="preserve"> двустенные (рекомендуется)</w:t>
            </w:r>
            <w:r w:rsidRPr="00723C7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  <w:proofErr w:type="spellStart"/>
            <w:r w:rsidRPr="00723C7A">
              <w:rPr>
                <w:sz w:val="18"/>
                <w:szCs w:val="18"/>
              </w:rPr>
              <w:t>од</w:t>
            </w:r>
            <w:r>
              <w:rPr>
                <w:sz w:val="18"/>
                <w:szCs w:val="18"/>
              </w:rPr>
              <w:t>н</w:t>
            </w:r>
            <w:r w:rsidRPr="00723C7A">
              <w:rPr>
                <w:sz w:val="18"/>
                <w:szCs w:val="18"/>
              </w:rPr>
              <w:t>остенные</w:t>
            </w:r>
            <w:proofErr w:type="spellEnd"/>
          </w:p>
        </w:tc>
      </w:tr>
      <w:tr w:rsidR="007D0694" w:rsidRPr="00723C7A" w:rsidTr="007D0694">
        <w:trPr>
          <w:cantSplit/>
        </w:trPr>
        <w:tc>
          <w:tcPr>
            <w:tcW w:w="540" w:type="dxa"/>
            <w:vAlign w:val="center"/>
          </w:tcPr>
          <w:p w:rsidR="007D0694" w:rsidRPr="00892F63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892F6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892F63" w:rsidRDefault="007D0694" w:rsidP="002B1E1A">
            <w:pPr>
              <w:rPr>
                <w:sz w:val="18"/>
                <w:szCs w:val="18"/>
              </w:rPr>
            </w:pPr>
            <w:r w:rsidRPr="00892F63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линий</w:t>
            </w:r>
            <w:r w:rsidRPr="00892F63">
              <w:rPr>
                <w:sz w:val="18"/>
                <w:szCs w:val="18"/>
              </w:rPr>
              <w:t xml:space="preserve"> выдачи топлива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892F63" w:rsidRDefault="007D0694" w:rsidP="002B1E1A">
            <w:pPr>
              <w:rPr>
                <w:sz w:val="18"/>
                <w:szCs w:val="18"/>
              </w:rPr>
            </w:pPr>
            <w:r w:rsidRPr="00892F63">
              <w:rPr>
                <w:sz w:val="18"/>
                <w:szCs w:val="18"/>
              </w:rPr>
              <w:t xml:space="preserve"> од</w:t>
            </w:r>
            <w:r>
              <w:rPr>
                <w:sz w:val="18"/>
                <w:szCs w:val="18"/>
              </w:rPr>
              <w:t>на</w:t>
            </w:r>
            <w:r w:rsidRPr="00892F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892F63">
              <w:rPr>
                <w:sz w:val="18"/>
                <w:szCs w:val="18"/>
              </w:rPr>
              <w:t xml:space="preserve"> дв</w:t>
            </w:r>
            <w:r>
              <w:rPr>
                <w:sz w:val="18"/>
                <w:szCs w:val="18"/>
              </w:rPr>
              <w:t>е</w:t>
            </w:r>
            <w:r w:rsidRPr="00892F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892F63">
              <w:rPr>
                <w:sz w:val="18"/>
                <w:szCs w:val="18"/>
              </w:rPr>
              <w:t xml:space="preserve"> три </w:t>
            </w:r>
            <w:r>
              <w:rPr>
                <w:sz w:val="18"/>
                <w:szCs w:val="18"/>
              </w:rPr>
              <w:t xml:space="preserve">   </w:t>
            </w:r>
            <w:r w:rsidRPr="00892F6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другое</w:t>
            </w:r>
            <w:proofErr w:type="gramEnd"/>
          </w:p>
        </w:tc>
      </w:tr>
      <w:tr w:rsidR="007D0694" w:rsidRPr="00723C7A" w:rsidTr="007D0694">
        <w:trPr>
          <w:cantSplit/>
        </w:trPr>
        <w:tc>
          <w:tcPr>
            <w:tcW w:w="540" w:type="dxa"/>
            <w:vAlign w:val="center"/>
          </w:tcPr>
          <w:p w:rsidR="007D0694" w:rsidRPr="00892F63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892F6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892F63" w:rsidRDefault="007D0694" w:rsidP="002B1E1A">
            <w:pPr>
              <w:rPr>
                <w:sz w:val="18"/>
                <w:szCs w:val="18"/>
              </w:rPr>
            </w:pPr>
            <w:r w:rsidRPr="00892F63">
              <w:rPr>
                <w:sz w:val="18"/>
                <w:szCs w:val="18"/>
              </w:rPr>
              <w:t>Количество насосов для выдачи топлива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892F63" w:rsidRDefault="007D0694" w:rsidP="002B1E1A">
            <w:pPr>
              <w:rPr>
                <w:sz w:val="18"/>
                <w:szCs w:val="18"/>
              </w:rPr>
            </w:pPr>
            <w:r w:rsidRPr="00892F63">
              <w:rPr>
                <w:sz w:val="18"/>
                <w:szCs w:val="18"/>
              </w:rPr>
              <w:t xml:space="preserve"> один </w:t>
            </w:r>
            <w:r>
              <w:rPr>
                <w:sz w:val="18"/>
                <w:szCs w:val="18"/>
              </w:rPr>
              <w:t xml:space="preserve">  </w:t>
            </w:r>
            <w:r w:rsidRPr="00892F63">
              <w:rPr>
                <w:sz w:val="18"/>
                <w:szCs w:val="18"/>
              </w:rPr>
              <w:t xml:space="preserve"> два </w:t>
            </w:r>
            <w:r>
              <w:rPr>
                <w:sz w:val="18"/>
                <w:szCs w:val="18"/>
              </w:rPr>
              <w:t xml:space="preserve">    </w:t>
            </w:r>
            <w:r w:rsidRPr="00892F63">
              <w:rPr>
                <w:sz w:val="18"/>
                <w:szCs w:val="18"/>
              </w:rPr>
              <w:t xml:space="preserve"> три </w:t>
            </w:r>
            <w:r>
              <w:rPr>
                <w:sz w:val="18"/>
                <w:szCs w:val="18"/>
              </w:rPr>
              <w:t xml:space="preserve">   </w:t>
            </w:r>
            <w:r w:rsidRPr="00892F63">
              <w:rPr>
                <w:sz w:val="18"/>
                <w:szCs w:val="18"/>
              </w:rPr>
              <w:t xml:space="preserve"> без насосов</w:t>
            </w:r>
          </w:p>
        </w:tc>
      </w:tr>
      <w:tr w:rsidR="007D0694" w:rsidRPr="00723C7A" w:rsidTr="007D0694">
        <w:trPr>
          <w:cantSplit/>
        </w:trPr>
        <w:tc>
          <w:tcPr>
            <w:tcW w:w="540" w:type="dxa"/>
            <w:vAlign w:val="center"/>
          </w:tcPr>
          <w:p w:rsidR="007D0694" w:rsidRPr="00892F63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892F6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892F63" w:rsidRDefault="007D0694" w:rsidP="002B1E1A">
            <w:pPr>
              <w:rPr>
                <w:sz w:val="18"/>
                <w:szCs w:val="18"/>
              </w:rPr>
            </w:pPr>
            <w:r w:rsidRPr="00892F63">
              <w:rPr>
                <w:sz w:val="18"/>
                <w:szCs w:val="18"/>
              </w:rPr>
              <w:t xml:space="preserve">Модель насосов 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892F63" w:rsidRDefault="007D0694" w:rsidP="002B1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92F63">
              <w:rPr>
                <w:sz w:val="18"/>
                <w:szCs w:val="18"/>
              </w:rPr>
              <w:t xml:space="preserve"> </w:t>
            </w:r>
          </w:p>
        </w:tc>
      </w:tr>
      <w:tr w:rsidR="007D0694" w:rsidRPr="00723C7A" w:rsidTr="007D0694">
        <w:trPr>
          <w:cantSplit/>
        </w:trPr>
        <w:tc>
          <w:tcPr>
            <w:tcW w:w="540" w:type="dxa"/>
            <w:vAlign w:val="center"/>
          </w:tcPr>
          <w:p w:rsidR="007D0694" w:rsidRPr="00892F63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892F63" w:rsidRDefault="007D0694" w:rsidP="002B1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Нужна ли линия возврата топлива?</w:t>
            </w:r>
            <w:r w:rsidRPr="00892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892F63" w:rsidRDefault="007D0694" w:rsidP="002B1E1A">
            <w:pPr>
              <w:rPr>
                <w:sz w:val="18"/>
                <w:szCs w:val="18"/>
              </w:rPr>
            </w:pPr>
            <w:r w:rsidRPr="00892F6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да</w:t>
            </w:r>
            <w:r w:rsidRPr="00892F6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     </w:t>
            </w:r>
            <w:r w:rsidRPr="00892F6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7D0694" w:rsidRPr="00723C7A" w:rsidTr="007D0694">
        <w:tc>
          <w:tcPr>
            <w:tcW w:w="540" w:type="dxa"/>
            <w:vAlign w:val="center"/>
          </w:tcPr>
          <w:p w:rsidR="007D0694" w:rsidRPr="00892F63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892F63" w:rsidRDefault="007D0694" w:rsidP="002B1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 ли фильтр-сепаратор для очистки топлива от воды и механических примесей?</w:t>
            </w:r>
            <w:r w:rsidRPr="00892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892F63" w:rsidRDefault="007D0694" w:rsidP="002B1E1A">
            <w:pPr>
              <w:rPr>
                <w:sz w:val="18"/>
                <w:szCs w:val="18"/>
              </w:rPr>
            </w:pPr>
            <w:r w:rsidRPr="00892F6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да, на каждую линию выдачи</w:t>
            </w:r>
            <w:r w:rsidRPr="00892F6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</w:r>
            <w:r w:rsidRPr="00892F6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да, на одну  линию выдачи</w:t>
            </w:r>
            <w:r>
              <w:rPr>
                <w:bCs/>
                <w:sz w:val="18"/>
                <w:szCs w:val="18"/>
              </w:rPr>
              <w:br/>
            </w:r>
            <w:r w:rsidRPr="00892F6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7D0694" w:rsidRPr="00723C7A" w:rsidTr="007D0694">
        <w:trPr>
          <w:trHeight w:val="218"/>
        </w:trPr>
        <w:tc>
          <w:tcPr>
            <w:tcW w:w="540" w:type="dxa"/>
            <w:vAlign w:val="center"/>
          </w:tcPr>
          <w:p w:rsidR="007D0694" w:rsidRPr="00723C7A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723C7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«Северное» исполнение контейнера (изготовление из морозостойкой низколегированной стали 09Г2С)</w:t>
            </w:r>
            <w:r w:rsidRPr="00723C7A">
              <w:rPr>
                <w:sz w:val="18"/>
                <w:szCs w:val="18"/>
              </w:rPr>
              <w:br/>
            </w:r>
            <w:r w:rsidRPr="00723C7A">
              <w:rPr>
                <w:sz w:val="18"/>
                <w:szCs w:val="18"/>
                <w:u w:val="single"/>
              </w:rPr>
              <w:t>Примечание</w:t>
            </w:r>
            <w:r w:rsidRPr="00723C7A">
              <w:rPr>
                <w:sz w:val="18"/>
                <w:szCs w:val="18"/>
              </w:rPr>
              <w:t xml:space="preserve">: Цена увеличится ~ на </w:t>
            </w:r>
            <w:r>
              <w:rPr>
                <w:sz w:val="18"/>
                <w:szCs w:val="18"/>
              </w:rPr>
              <w:t>10</w:t>
            </w:r>
            <w:r w:rsidRPr="00723C7A">
              <w:rPr>
                <w:sz w:val="18"/>
                <w:szCs w:val="18"/>
              </w:rPr>
              <w:t>%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B28A6">
              <w:rPr>
                <w:bCs/>
                <w:sz w:val="18"/>
                <w:szCs w:val="18"/>
              </w:rPr>
              <w:t>да         нет</w:t>
            </w:r>
          </w:p>
        </w:tc>
      </w:tr>
      <w:tr w:rsidR="007D0694" w:rsidRPr="00723C7A" w:rsidTr="007D0694">
        <w:tc>
          <w:tcPr>
            <w:tcW w:w="540" w:type="dxa"/>
            <w:vAlign w:val="center"/>
          </w:tcPr>
          <w:p w:rsidR="007D0694" w:rsidRPr="00723C7A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723C7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Насосная установка для наполнения резервуара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без насосной установки</w:t>
            </w:r>
          </w:p>
          <w:p w:rsidR="007D0694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одна установка (на оба резервуара)</w:t>
            </w:r>
          </w:p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две установки (по одной на каждый резервуар)</w:t>
            </w:r>
          </w:p>
        </w:tc>
      </w:tr>
      <w:tr w:rsidR="007D0694" w:rsidRPr="00723C7A" w:rsidTr="007D0694">
        <w:tc>
          <w:tcPr>
            <w:tcW w:w="540" w:type="dxa"/>
            <w:vAlign w:val="center"/>
          </w:tcPr>
          <w:p w:rsidR="007D0694" w:rsidRPr="00723C7A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723C7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Установить сливной узел (Муфта сливная, фильтр сливной, огнепреградитель) на насосную установку для подключения автоцистерны, в случае отсутствия сливного колодца на объекте.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bCs/>
                <w:sz w:val="18"/>
                <w:szCs w:val="18"/>
              </w:rPr>
              <w:t xml:space="preserve"> да </w:t>
            </w:r>
            <w:r>
              <w:rPr>
                <w:bCs/>
                <w:sz w:val="18"/>
                <w:szCs w:val="18"/>
              </w:rPr>
              <w:t xml:space="preserve">        </w:t>
            </w:r>
            <w:r w:rsidRPr="00723C7A">
              <w:rPr>
                <w:bCs/>
                <w:sz w:val="18"/>
                <w:szCs w:val="18"/>
              </w:rPr>
              <w:t xml:space="preserve"> нет</w:t>
            </w:r>
          </w:p>
        </w:tc>
      </w:tr>
      <w:tr w:rsidR="007D0694" w:rsidRPr="00723C7A" w:rsidTr="007D0694">
        <w:trPr>
          <w:trHeight w:val="382"/>
        </w:trPr>
        <w:tc>
          <w:tcPr>
            <w:tcW w:w="540" w:type="dxa"/>
            <w:vAlign w:val="center"/>
          </w:tcPr>
          <w:p w:rsidR="007D0694" w:rsidRPr="00723C7A" w:rsidRDefault="007D0694" w:rsidP="002B1E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723C7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60" w:type="dxa"/>
            <w:gridSpan w:val="3"/>
            <w:vAlign w:val="center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  <w:r w:rsidRPr="00723C7A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687" w:type="dxa"/>
            <w:gridSpan w:val="3"/>
            <w:vAlign w:val="center"/>
          </w:tcPr>
          <w:p w:rsidR="007D0694" w:rsidRPr="00723C7A" w:rsidRDefault="007D0694" w:rsidP="002B1E1A">
            <w:pPr>
              <w:rPr>
                <w:sz w:val="18"/>
                <w:szCs w:val="18"/>
              </w:rPr>
            </w:pPr>
          </w:p>
        </w:tc>
      </w:tr>
      <w:tr w:rsidR="007D0694" w:rsidRPr="00266D6B" w:rsidTr="007D0694">
        <w:trPr>
          <w:gridAfter w:val="1"/>
          <w:wAfter w:w="8" w:type="dxa"/>
          <w:trHeight w:val="258"/>
        </w:trPr>
        <w:tc>
          <w:tcPr>
            <w:tcW w:w="10079" w:type="dxa"/>
            <w:gridSpan w:val="6"/>
            <w:shd w:val="clear" w:color="auto" w:fill="D99594"/>
            <w:vAlign w:val="center"/>
          </w:tcPr>
          <w:p w:rsidR="007D0694" w:rsidRPr="00266D6B" w:rsidRDefault="007D0694" w:rsidP="002B1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66D6B">
              <w:rPr>
                <w:b/>
                <w:sz w:val="18"/>
                <w:szCs w:val="18"/>
              </w:rPr>
              <w:t xml:space="preserve">. Дополнительное </w:t>
            </w:r>
            <w:proofErr w:type="gramStart"/>
            <w:r w:rsidRPr="00266D6B">
              <w:rPr>
                <w:b/>
                <w:sz w:val="18"/>
                <w:szCs w:val="18"/>
              </w:rPr>
              <w:t>оборудование</w:t>
            </w:r>
            <w:proofErr w:type="gramEnd"/>
            <w:r w:rsidRPr="00266D6B">
              <w:rPr>
                <w:b/>
                <w:sz w:val="18"/>
                <w:szCs w:val="18"/>
              </w:rPr>
              <w:t xml:space="preserve"> поставляемое с КАЗС</w:t>
            </w:r>
          </w:p>
        </w:tc>
      </w:tr>
      <w:tr w:rsidR="007D0694" w:rsidRPr="00266D6B" w:rsidTr="007D0694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266D6B" w:rsidRDefault="007D0694" w:rsidP="002B1E1A">
            <w:pPr>
              <w:rPr>
                <w:sz w:val="18"/>
                <w:szCs w:val="18"/>
              </w:rPr>
            </w:pPr>
            <w:r w:rsidRPr="00266D6B">
              <w:rPr>
                <w:sz w:val="18"/>
                <w:szCs w:val="18"/>
              </w:rPr>
              <w:t>Комплект кабелей и проводов для ТРК, насосной установки, ДВУ, "Сигнал-03Б" (до диспетчерского пункта 25 м)</w:t>
            </w:r>
          </w:p>
        </w:tc>
        <w:tc>
          <w:tcPr>
            <w:tcW w:w="2336" w:type="dxa"/>
            <w:vAlign w:val="center"/>
          </w:tcPr>
          <w:p w:rsidR="007D0694" w:rsidRPr="00266D6B" w:rsidRDefault="007D0694" w:rsidP="002B1E1A">
            <w:pPr>
              <w:jc w:val="center"/>
              <w:rPr>
                <w:sz w:val="18"/>
                <w:szCs w:val="18"/>
              </w:rPr>
            </w:pPr>
          </w:p>
        </w:tc>
      </w:tr>
      <w:tr w:rsidR="007D0694" w:rsidRPr="00266D6B" w:rsidTr="007D0694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266D6B" w:rsidRDefault="007D0694" w:rsidP="002B1E1A">
            <w:pPr>
              <w:rPr>
                <w:sz w:val="18"/>
                <w:szCs w:val="18"/>
              </w:rPr>
            </w:pPr>
            <w:r w:rsidRPr="00266D6B">
              <w:rPr>
                <w:sz w:val="18"/>
                <w:szCs w:val="18"/>
              </w:rPr>
              <w:t>Защитное ограждение на крыше КХТ</w:t>
            </w:r>
          </w:p>
        </w:tc>
        <w:tc>
          <w:tcPr>
            <w:tcW w:w="2336" w:type="dxa"/>
            <w:vAlign w:val="center"/>
          </w:tcPr>
          <w:p w:rsidR="007D0694" w:rsidRPr="00266D6B" w:rsidRDefault="007D0694" w:rsidP="002B1E1A">
            <w:pPr>
              <w:jc w:val="center"/>
              <w:rPr>
                <w:sz w:val="18"/>
                <w:szCs w:val="18"/>
              </w:rPr>
            </w:pPr>
          </w:p>
        </w:tc>
      </w:tr>
      <w:tr w:rsidR="007D0694" w:rsidRPr="00266D6B" w:rsidTr="007D0694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266D6B" w:rsidRDefault="007D0694" w:rsidP="002B1E1A">
            <w:pPr>
              <w:rPr>
                <w:sz w:val="18"/>
                <w:szCs w:val="18"/>
              </w:rPr>
            </w:pPr>
            <w:proofErr w:type="spellStart"/>
            <w:r w:rsidRPr="00266D6B">
              <w:rPr>
                <w:sz w:val="18"/>
                <w:szCs w:val="18"/>
              </w:rPr>
              <w:t>Молниезащита</w:t>
            </w:r>
            <w:proofErr w:type="spellEnd"/>
            <w:r w:rsidRPr="00266D6B">
              <w:rPr>
                <w:sz w:val="18"/>
                <w:szCs w:val="18"/>
              </w:rPr>
              <w:t xml:space="preserve"> КХТ</w:t>
            </w:r>
          </w:p>
        </w:tc>
        <w:tc>
          <w:tcPr>
            <w:tcW w:w="2336" w:type="dxa"/>
            <w:vAlign w:val="center"/>
          </w:tcPr>
          <w:p w:rsidR="007D0694" w:rsidRPr="00266D6B" w:rsidRDefault="007D0694" w:rsidP="002B1E1A">
            <w:pPr>
              <w:jc w:val="center"/>
              <w:rPr>
                <w:sz w:val="18"/>
                <w:szCs w:val="18"/>
              </w:rPr>
            </w:pPr>
          </w:p>
        </w:tc>
      </w:tr>
      <w:tr w:rsidR="007D0694" w:rsidRPr="00266D6B" w:rsidTr="007D0694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266D6B" w:rsidRDefault="007D0694" w:rsidP="002B1E1A">
            <w:pPr>
              <w:rPr>
                <w:sz w:val="18"/>
                <w:szCs w:val="18"/>
              </w:rPr>
            </w:pPr>
            <w:r w:rsidRPr="00266D6B">
              <w:rPr>
                <w:sz w:val="18"/>
                <w:szCs w:val="18"/>
              </w:rPr>
              <w:t>Замерная труба с люком замерным ЛЗ-80 (в стандартной комплектации установлена замерная труба с крышкой)</w:t>
            </w:r>
          </w:p>
        </w:tc>
        <w:tc>
          <w:tcPr>
            <w:tcW w:w="2336" w:type="dxa"/>
            <w:vAlign w:val="center"/>
          </w:tcPr>
          <w:p w:rsidR="007D0694" w:rsidRPr="00266D6B" w:rsidRDefault="007D0694" w:rsidP="002B1E1A">
            <w:pPr>
              <w:jc w:val="center"/>
              <w:rPr>
                <w:sz w:val="18"/>
                <w:szCs w:val="18"/>
              </w:rPr>
            </w:pPr>
          </w:p>
        </w:tc>
      </w:tr>
      <w:tr w:rsidR="007D0694" w:rsidRPr="00266D6B" w:rsidTr="007D0694">
        <w:trPr>
          <w:gridAfter w:val="1"/>
          <w:wAfter w:w="8" w:type="dxa"/>
        </w:trPr>
        <w:tc>
          <w:tcPr>
            <w:tcW w:w="7743" w:type="dxa"/>
            <w:gridSpan w:val="5"/>
            <w:vAlign w:val="bottom"/>
          </w:tcPr>
          <w:p w:rsidR="007D0694" w:rsidRPr="00266D6B" w:rsidRDefault="007D0694" w:rsidP="002B1E1A">
            <w:pPr>
              <w:rPr>
                <w:sz w:val="18"/>
                <w:szCs w:val="18"/>
              </w:rPr>
            </w:pPr>
            <w:r w:rsidRPr="00266D6B">
              <w:rPr>
                <w:sz w:val="18"/>
                <w:szCs w:val="18"/>
              </w:rPr>
              <w:t>Шкаф электропитания и управления для КХТ</w:t>
            </w:r>
          </w:p>
        </w:tc>
        <w:tc>
          <w:tcPr>
            <w:tcW w:w="2336" w:type="dxa"/>
            <w:vAlign w:val="center"/>
          </w:tcPr>
          <w:p w:rsidR="007D0694" w:rsidRPr="00266D6B" w:rsidRDefault="007D0694" w:rsidP="002B1E1A">
            <w:pPr>
              <w:jc w:val="center"/>
              <w:rPr>
                <w:sz w:val="18"/>
                <w:szCs w:val="18"/>
              </w:rPr>
            </w:pPr>
          </w:p>
        </w:tc>
      </w:tr>
      <w:tr w:rsidR="007D0694" w:rsidRPr="00266D6B" w:rsidTr="007D0694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266D6B" w:rsidRDefault="007D0694" w:rsidP="002B1E1A">
            <w:pPr>
              <w:rPr>
                <w:sz w:val="18"/>
                <w:szCs w:val="18"/>
              </w:rPr>
            </w:pPr>
            <w:proofErr w:type="spellStart"/>
            <w:r w:rsidRPr="00266D6B">
              <w:rPr>
                <w:sz w:val="18"/>
                <w:szCs w:val="18"/>
              </w:rPr>
              <w:lastRenderedPageBreak/>
              <w:t>Метрошток</w:t>
            </w:r>
            <w:proofErr w:type="spellEnd"/>
            <w:r w:rsidRPr="00266D6B">
              <w:rPr>
                <w:sz w:val="18"/>
                <w:szCs w:val="18"/>
              </w:rPr>
              <w:t xml:space="preserve"> МШС-3,5</w:t>
            </w:r>
          </w:p>
        </w:tc>
        <w:tc>
          <w:tcPr>
            <w:tcW w:w="2336" w:type="dxa"/>
            <w:vAlign w:val="center"/>
          </w:tcPr>
          <w:p w:rsidR="007D0694" w:rsidRPr="00266D6B" w:rsidRDefault="007D0694" w:rsidP="002B1E1A">
            <w:pPr>
              <w:jc w:val="center"/>
              <w:rPr>
                <w:sz w:val="18"/>
                <w:szCs w:val="18"/>
              </w:rPr>
            </w:pPr>
          </w:p>
        </w:tc>
      </w:tr>
      <w:tr w:rsidR="007D0694" w:rsidRPr="00266D6B" w:rsidTr="007D0694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266D6B" w:rsidRDefault="007D0694" w:rsidP="002B1E1A">
            <w:pPr>
              <w:rPr>
                <w:sz w:val="18"/>
                <w:szCs w:val="18"/>
              </w:rPr>
            </w:pPr>
            <w:r w:rsidRPr="00266D6B">
              <w:rPr>
                <w:sz w:val="18"/>
                <w:szCs w:val="18"/>
              </w:rPr>
              <w:t>Набор искробезопасн</w:t>
            </w:r>
            <w:r>
              <w:rPr>
                <w:sz w:val="18"/>
                <w:szCs w:val="18"/>
              </w:rPr>
              <w:t xml:space="preserve">ого инструмента (15 предметов) </w:t>
            </w:r>
          </w:p>
        </w:tc>
        <w:tc>
          <w:tcPr>
            <w:tcW w:w="2336" w:type="dxa"/>
            <w:vAlign w:val="center"/>
          </w:tcPr>
          <w:p w:rsidR="007D0694" w:rsidRPr="00266D6B" w:rsidRDefault="007D0694" w:rsidP="002B1E1A">
            <w:pPr>
              <w:jc w:val="center"/>
              <w:rPr>
                <w:sz w:val="18"/>
                <w:szCs w:val="18"/>
              </w:rPr>
            </w:pPr>
          </w:p>
        </w:tc>
      </w:tr>
      <w:tr w:rsidR="007D0694" w:rsidRPr="00266D6B" w:rsidTr="007D0694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266D6B" w:rsidRDefault="007D0694" w:rsidP="002B1E1A">
            <w:pPr>
              <w:rPr>
                <w:sz w:val="18"/>
                <w:szCs w:val="18"/>
              </w:rPr>
            </w:pPr>
            <w:r w:rsidRPr="00266D6B">
              <w:rPr>
                <w:sz w:val="18"/>
                <w:szCs w:val="18"/>
              </w:rPr>
              <w:t>Набор искробезопас</w:t>
            </w:r>
            <w:r>
              <w:rPr>
                <w:sz w:val="18"/>
                <w:szCs w:val="18"/>
              </w:rPr>
              <w:t xml:space="preserve">ного инструмента (33 предмета) </w:t>
            </w:r>
          </w:p>
        </w:tc>
        <w:tc>
          <w:tcPr>
            <w:tcW w:w="2336" w:type="dxa"/>
            <w:vAlign w:val="center"/>
          </w:tcPr>
          <w:p w:rsidR="007D0694" w:rsidRPr="00266D6B" w:rsidRDefault="007D0694" w:rsidP="002B1E1A">
            <w:pPr>
              <w:jc w:val="center"/>
              <w:rPr>
                <w:sz w:val="18"/>
                <w:szCs w:val="18"/>
              </w:rPr>
            </w:pPr>
          </w:p>
        </w:tc>
      </w:tr>
      <w:tr w:rsidR="007D0694" w:rsidRPr="00266D6B" w:rsidTr="007D0694">
        <w:trPr>
          <w:gridAfter w:val="1"/>
          <w:wAfter w:w="8" w:type="dxa"/>
        </w:trPr>
        <w:tc>
          <w:tcPr>
            <w:tcW w:w="7743" w:type="dxa"/>
            <w:gridSpan w:val="5"/>
            <w:vAlign w:val="center"/>
          </w:tcPr>
          <w:p w:rsidR="007D0694" w:rsidRPr="00266D6B" w:rsidRDefault="007D0694" w:rsidP="002B1E1A">
            <w:pPr>
              <w:rPr>
                <w:sz w:val="18"/>
                <w:szCs w:val="18"/>
              </w:rPr>
            </w:pPr>
            <w:r w:rsidRPr="00266D6B">
              <w:rPr>
                <w:sz w:val="18"/>
                <w:szCs w:val="18"/>
              </w:rPr>
              <w:t>Металлический ящик для песка, дополнительно (1 шт. входит в стандартную комплектацию)</w:t>
            </w:r>
          </w:p>
        </w:tc>
        <w:tc>
          <w:tcPr>
            <w:tcW w:w="2336" w:type="dxa"/>
            <w:vAlign w:val="center"/>
          </w:tcPr>
          <w:p w:rsidR="007D0694" w:rsidRPr="00266D6B" w:rsidRDefault="007D0694" w:rsidP="002B1E1A">
            <w:pPr>
              <w:jc w:val="center"/>
              <w:rPr>
                <w:sz w:val="18"/>
                <w:szCs w:val="18"/>
              </w:rPr>
            </w:pPr>
          </w:p>
        </w:tc>
      </w:tr>
      <w:tr w:rsidR="007D0694" w:rsidRPr="00266D6B" w:rsidTr="007D0694">
        <w:trPr>
          <w:gridAfter w:val="1"/>
          <w:wAfter w:w="8" w:type="dxa"/>
          <w:trHeight w:val="145"/>
        </w:trPr>
        <w:tc>
          <w:tcPr>
            <w:tcW w:w="10079" w:type="dxa"/>
            <w:gridSpan w:val="6"/>
            <w:vAlign w:val="center"/>
          </w:tcPr>
          <w:p w:rsidR="007D0694" w:rsidRDefault="007D0694" w:rsidP="002B1E1A">
            <w:pPr>
              <w:rPr>
                <w:sz w:val="18"/>
                <w:szCs w:val="18"/>
              </w:rPr>
            </w:pPr>
            <w:r w:rsidRPr="00266D6B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ополнительные требования</w:t>
            </w:r>
          </w:p>
          <w:p w:rsidR="007D0694" w:rsidRDefault="007D0694" w:rsidP="002B1E1A">
            <w:pPr>
              <w:rPr>
                <w:sz w:val="18"/>
                <w:szCs w:val="18"/>
              </w:rPr>
            </w:pPr>
          </w:p>
          <w:p w:rsidR="007D0694" w:rsidRPr="00266D6B" w:rsidRDefault="007D0694" w:rsidP="002B1E1A">
            <w:pPr>
              <w:rPr>
                <w:sz w:val="18"/>
                <w:szCs w:val="18"/>
              </w:rPr>
            </w:pPr>
          </w:p>
        </w:tc>
      </w:tr>
    </w:tbl>
    <w:p w:rsidR="007D0694" w:rsidRPr="00307A51" w:rsidRDefault="007D0694" w:rsidP="007D0694"/>
    <w:p w:rsidR="00CC03ED" w:rsidRPr="007D0694" w:rsidRDefault="00CC03ED" w:rsidP="007D0694"/>
    <w:sectPr w:rsidR="00CC03ED" w:rsidRPr="007D0694" w:rsidSect="007D0694">
      <w:headerReference w:type="default" r:id="rId11"/>
      <w:footerReference w:type="default" r:id="rId12"/>
      <w:pgSz w:w="11906" w:h="16838"/>
      <w:pgMar w:top="709" w:right="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03" w:rsidRDefault="001D1B03" w:rsidP="004D3A45">
      <w:r>
        <w:separator/>
      </w:r>
    </w:p>
  </w:endnote>
  <w:endnote w:type="continuationSeparator" w:id="0">
    <w:p w:rsidR="001D1B03" w:rsidRDefault="001D1B03" w:rsidP="004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45" w:rsidRDefault="00C02E4B" w:rsidP="004D3A45">
    <w:pPr>
      <w:pStyle w:val="a5"/>
      <w:ind w:left="-1134"/>
    </w:pPr>
    <w:r>
      <w:rPr>
        <w:noProof/>
        <w:lang w:eastAsia="ru-RU"/>
      </w:rPr>
      <w:drawing>
        <wp:inline distT="0" distB="0" distL="0" distR="0" wp14:anchorId="3AC7AD29" wp14:editId="194AD87C">
          <wp:extent cx="7647864" cy="1352550"/>
          <wp:effectExtent l="19050" t="0" r="0" b="0"/>
          <wp:docPr id="3" name="Рисунок 2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7864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03" w:rsidRDefault="001D1B03" w:rsidP="004D3A45">
      <w:r>
        <w:separator/>
      </w:r>
    </w:p>
  </w:footnote>
  <w:footnote w:type="continuationSeparator" w:id="0">
    <w:p w:rsidR="001D1B03" w:rsidRDefault="001D1B03" w:rsidP="004D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45" w:rsidRDefault="004D3A45" w:rsidP="004D3A45">
    <w:pPr>
      <w:pStyle w:val="a3"/>
      <w:ind w:left="-1134"/>
    </w:pPr>
    <w:r>
      <w:rPr>
        <w:noProof/>
        <w:lang w:eastAsia="ru-RU"/>
      </w:rPr>
      <w:drawing>
        <wp:inline distT="0" distB="0" distL="0" distR="0" wp14:anchorId="1741BBB7" wp14:editId="4FCB0690">
          <wp:extent cx="7578461" cy="1416050"/>
          <wp:effectExtent l="19050" t="0" r="3439" b="0"/>
          <wp:docPr id="1" name="Рисунок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461" cy="141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A45" w:rsidRDefault="004D3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5"/>
    <w:rsid w:val="000C093B"/>
    <w:rsid w:val="001D1B03"/>
    <w:rsid w:val="00492F81"/>
    <w:rsid w:val="004D3A45"/>
    <w:rsid w:val="00510F37"/>
    <w:rsid w:val="006D7EC6"/>
    <w:rsid w:val="007D0694"/>
    <w:rsid w:val="00AC4874"/>
    <w:rsid w:val="00B55557"/>
    <w:rsid w:val="00B72185"/>
    <w:rsid w:val="00BF43C5"/>
    <w:rsid w:val="00C02E4B"/>
    <w:rsid w:val="00C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3A45"/>
  </w:style>
  <w:style w:type="paragraph" w:styleId="a5">
    <w:name w:val="footer"/>
    <w:basedOn w:val="a"/>
    <w:link w:val="a6"/>
    <w:uiPriority w:val="99"/>
    <w:unhideWhenUsed/>
    <w:rsid w:val="004D3A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3A45"/>
  </w:style>
  <w:style w:type="paragraph" w:styleId="a7">
    <w:name w:val="Balloon Text"/>
    <w:basedOn w:val="a"/>
    <w:link w:val="a8"/>
    <w:uiPriority w:val="99"/>
    <w:semiHidden/>
    <w:unhideWhenUsed/>
    <w:rsid w:val="004D3A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D3A4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D0694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aa">
    <w:name w:val="Основной текст Знак"/>
    <w:basedOn w:val="a0"/>
    <w:link w:val="a9"/>
    <w:rsid w:val="007D0694"/>
    <w:rPr>
      <w:rFonts w:ascii="Arial" w:eastAsia="Times New Roman" w:hAnsi="Arial" w:cs="Arial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3A45"/>
  </w:style>
  <w:style w:type="paragraph" w:styleId="a5">
    <w:name w:val="footer"/>
    <w:basedOn w:val="a"/>
    <w:link w:val="a6"/>
    <w:uiPriority w:val="99"/>
    <w:unhideWhenUsed/>
    <w:rsid w:val="004D3A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3A45"/>
  </w:style>
  <w:style w:type="paragraph" w:styleId="a7">
    <w:name w:val="Balloon Text"/>
    <w:basedOn w:val="a"/>
    <w:link w:val="a8"/>
    <w:uiPriority w:val="99"/>
    <w:semiHidden/>
    <w:unhideWhenUsed/>
    <w:rsid w:val="004D3A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D3A4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D0694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aa">
    <w:name w:val="Основной текст Знак"/>
    <w:basedOn w:val="a0"/>
    <w:link w:val="a9"/>
    <w:rsid w:val="007D0694"/>
    <w:rPr>
      <w:rFonts w:ascii="Arial" w:eastAsia="Times New Roman" w:hAnsi="Arial" w:cs="Arial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2013-03-20T11:14:00Z</dcterms:created>
  <dcterms:modified xsi:type="dcterms:W3CDTF">2013-03-20T11:14:00Z</dcterms:modified>
</cp:coreProperties>
</file>