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8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</w:p>
    <w:p w:rsidR="008A67A9" w:rsidRPr="00EA5DEE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  <w:r>
        <w:rPr>
          <w:rFonts w:ascii="Tahoma" w:hAnsi="Tahoma" w:cs="Tahoma"/>
          <w:color w:val="262626"/>
          <w:u w:val="single"/>
        </w:rPr>
        <w:t>Опросный лист</w:t>
      </w:r>
    </w:p>
    <w:p w:rsidR="008A67A9" w:rsidRPr="00941C28" w:rsidRDefault="008A67A9" w:rsidP="008A67A9">
      <w:pPr>
        <w:jc w:val="center"/>
        <w:rPr>
          <w:rFonts w:ascii="Tahoma" w:hAnsi="Tahoma" w:cs="Tahoma"/>
          <w:color w:val="C00000"/>
        </w:rPr>
      </w:pPr>
      <w:r w:rsidRPr="00941C28">
        <w:rPr>
          <w:rFonts w:ascii="Tahoma" w:hAnsi="Tahoma" w:cs="Tahoma"/>
          <w:color w:val="C00000"/>
        </w:rPr>
        <w:t>по подбору канализационной насосной станции</w:t>
      </w:r>
    </w:p>
    <w:p w:rsidR="008A67A9" w:rsidRPr="00941C28" w:rsidRDefault="008A67A9" w:rsidP="008A67A9">
      <w:pPr>
        <w:rPr>
          <w:sz w:val="20"/>
          <w:szCs w:val="20"/>
        </w:rPr>
      </w:pPr>
      <w:r w:rsidRPr="00941C2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1401445</wp:posOffset>
            </wp:positionV>
            <wp:extent cx="2044700" cy="5707380"/>
            <wp:effectExtent l="19050" t="0" r="0" b="7620"/>
            <wp:wrapSquare wrapText="bothSides"/>
            <wp:docPr id="1" name="Рисунок 1" descr="[Рис К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[Рис КН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261" t="21957" r="4128" b="1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70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41"/>
        <w:gridCol w:w="943"/>
        <w:gridCol w:w="2055"/>
        <w:gridCol w:w="1536"/>
      </w:tblGrid>
      <w:tr w:rsidR="008A67A9" w:rsidRPr="00F84D5D" w:rsidTr="0097690D">
        <w:trPr>
          <w:trHeight w:val="217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Контактные данные:</w:t>
            </w: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Заказчик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Контактный телефон, факс,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F84D5D">
              <w:rPr>
                <w:rFonts w:ascii="Tahoma" w:hAnsi="Tahoma" w:cs="Tahoma"/>
                <w:sz w:val="16"/>
                <w:szCs w:val="16"/>
              </w:rPr>
              <w:t>-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F84D5D">
              <w:rPr>
                <w:rFonts w:ascii="Tahoma" w:hAnsi="Tahoma" w:cs="Tahoma"/>
                <w:sz w:val="16"/>
                <w:szCs w:val="16"/>
              </w:rPr>
              <w:t>, адрес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Ответственный сотрудник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Название объекта (адрес)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50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Информация о КНС</w:t>
            </w:r>
          </w:p>
        </w:tc>
      </w:tr>
      <w:tr w:rsidR="008A67A9" w:rsidRPr="00F84D5D" w:rsidTr="0097690D">
        <w:trPr>
          <w:trHeight w:val="484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Тип перекачиваемой жидкости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(хоз./быт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 xml:space="preserve">., 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ливн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6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Производительность КНС,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F84D5D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2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Максимальный часовой расход,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/ч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2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Расчетный напор на выходе из КНС, 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35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Длина напорного трубопровода,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65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 w:val="restar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91" w:type="pct"/>
            <w:vMerge w:val="restart"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2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насосов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рабочих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резервных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запасных на склад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Подводящий трубопровод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предполагаемый тип соединения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(фланец, раструб и т.д.)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Напорный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трубопровод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(1 или 2)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F84D5D">
              <w:rPr>
                <w:rFonts w:ascii="Tahoma" w:hAnsi="Tahoma" w:cs="Tahoma"/>
                <w:sz w:val="16"/>
                <w:szCs w:val="16"/>
              </w:rPr>
              <w:t>вых</w:t>
            </w:r>
            <w:proofErr w:type="spellEnd"/>
            <w:r w:rsidRPr="00F84D5D">
              <w:rPr>
                <w:rFonts w:ascii="Tahoma" w:hAnsi="Tahoma" w:cs="Tahoma"/>
                <w:sz w:val="16"/>
                <w:szCs w:val="16"/>
              </w:rPr>
              <w:t>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6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8A67A9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Корзина для сбора мусора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73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Необходимость теплоизоляции КНС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Установка под проезжей частью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 ввода кабелей в КНС,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Расстояние от КНС до пульта управления, </w:t>
            </w:r>
            <w:proofErr w:type="gramStart"/>
            <w:r w:rsidRPr="00F84D5D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Исполнение ШУ насосами (внутреннее/наружное)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Необходимость защиты АВР ШУ насосами </w:t>
            </w:r>
            <w:r w:rsidRPr="00F84D5D">
              <w:rPr>
                <w:rFonts w:ascii="Tahoma" w:hAnsi="Tahoma" w:cs="Tahoma"/>
                <w:sz w:val="16"/>
                <w:szCs w:val="16"/>
              </w:rPr>
              <w:t>(да/нет)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A67A9" w:rsidRDefault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>
      <w:r w:rsidRPr="008A67A9">
        <w:rPr>
          <w:rFonts w:ascii="Tahoma" w:hAnsi="Tahoma" w:cs="Tahoma"/>
          <w:color w:val="FF0000"/>
          <w:sz w:val="16"/>
          <w:szCs w:val="16"/>
        </w:rPr>
        <w:t>*</w:t>
      </w:r>
      <w:r>
        <w:t xml:space="preserve"> - </w:t>
      </w:r>
      <w:r>
        <w:rPr>
          <w:rFonts w:ascii="Tahoma" w:hAnsi="Tahoma" w:cs="Tahoma"/>
          <w:sz w:val="16"/>
          <w:szCs w:val="16"/>
        </w:rPr>
        <w:t>обязательные</w:t>
      </w:r>
      <w:r w:rsidRPr="008A67A9">
        <w:rPr>
          <w:rFonts w:ascii="Tahoma" w:hAnsi="Tahoma" w:cs="Tahoma"/>
          <w:sz w:val="16"/>
          <w:szCs w:val="16"/>
        </w:rPr>
        <w:t xml:space="preserve"> поля для заполнения</w:t>
      </w:r>
    </w:p>
    <w:p w:rsidR="00591EDB" w:rsidRPr="008A67A9" w:rsidRDefault="00591EDB" w:rsidP="008A67A9"/>
    <w:sectPr w:rsidR="00591EDB" w:rsidRPr="008A67A9" w:rsidSect="00041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10" w:rsidRDefault="00007510" w:rsidP="00041CDF">
      <w:r>
        <w:separator/>
      </w:r>
    </w:p>
  </w:endnote>
  <w:endnote w:type="continuationSeparator" w:id="0">
    <w:p w:rsidR="00007510" w:rsidRDefault="00007510" w:rsidP="000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10" w:rsidRDefault="00007510" w:rsidP="00041CDF">
      <w:r>
        <w:separator/>
      </w:r>
    </w:p>
  </w:footnote>
  <w:footnote w:type="continuationSeparator" w:id="0">
    <w:p w:rsidR="00007510" w:rsidRDefault="00007510" w:rsidP="000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F"/>
    <w:rsid w:val="00007510"/>
    <w:rsid w:val="00041CDF"/>
    <w:rsid w:val="00051914"/>
    <w:rsid w:val="000744D9"/>
    <w:rsid w:val="00096A24"/>
    <w:rsid w:val="000A26F3"/>
    <w:rsid w:val="00295B8B"/>
    <w:rsid w:val="003814E9"/>
    <w:rsid w:val="0039279A"/>
    <w:rsid w:val="003B6FD7"/>
    <w:rsid w:val="003E5FE0"/>
    <w:rsid w:val="00591EDB"/>
    <w:rsid w:val="007F2BCA"/>
    <w:rsid w:val="008253AB"/>
    <w:rsid w:val="008A67A9"/>
    <w:rsid w:val="00941C28"/>
    <w:rsid w:val="00AA5824"/>
    <w:rsid w:val="00BB0E66"/>
    <w:rsid w:val="00B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dcterms:created xsi:type="dcterms:W3CDTF">2016-09-05T23:52:00Z</dcterms:created>
  <dcterms:modified xsi:type="dcterms:W3CDTF">2016-09-05T23:52:00Z</dcterms:modified>
</cp:coreProperties>
</file>